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43C3" w14:textId="77777777" w:rsidR="00D55D29" w:rsidRDefault="00D55D29" w:rsidP="00D55D29">
      <w:pPr>
        <w:rPr>
          <w:b/>
        </w:rPr>
      </w:pPr>
      <w:r>
        <w:rPr>
          <w:b/>
        </w:rPr>
        <w:t>REVERSE TOTAL SHOULDER ARTHROPLASTY</w:t>
      </w:r>
    </w:p>
    <w:p w14:paraId="0D186137" w14:textId="77777777" w:rsidR="00D55D29" w:rsidRDefault="00D55D29" w:rsidP="00D55D29">
      <w:pPr>
        <w:rPr>
          <w:b/>
        </w:rPr>
      </w:pPr>
      <w:r>
        <w:rPr>
          <w:b/>
        </w:rPr>
        <w:t>POST-OPERATIVE INSTRUCTIONS AND REHABILITATION PROTOCOL</w:t>
      </w:r>
    </w:p>
    <w:p w14:paraId="7B56387E" w14:textId="77777777" w:rsidR="00D55D29" w:rsidRDefault="00D55D29" w:rsidP="00D55D29"/>
    <w:p w14:paraId="35C23ED9" w14:textId="77777777" w:rsidR="00D55D29" w:rsidRDefault="00D55D29" w:rsidP="00D55D29">
      <w:pPr>
        <w:rPr>
          <w:sz w:val="20"/>
          <w:szCs w:val="20"/>
        </w:rPr>
      </w:pPr>
      <w:r>
        <w:rPr>
          <w:sz w:val="20"/>
          <w:szCs w:val="20"/>
        </w:rPr>
        <w:t xml:space="preserve">Reverse total shoulder arthroplasty is performed for those patients that have both a rotator cuff tear and arthritis in the shoulder, and in some cases, for patients with massive irreparable rotator cuff tears. The ball and the socket are reversed from an anatomic (standard) shoulder replacement, which relies on different muscles to move the shoulder compared to an anatomic shoulder replacement, which relies on an intact rotator cuff. Physical Therapy is an important part of your recover. Your therapist will help guide your rehab, teach you what movements and activities to avoid as well as what movements/arm positions are safe, and will advance and progress your rehab based off this protocol. </w:t>
      </w:r>
    </w:p>
    <w:p w14:paraId="77F1D515" w14:textId="77777777" w:rsidR="00D55D29" w:rsidRDefault="00D55D29" w:rsidP="00D55D29">
      <w:pPr>
        <w:rPr>
          <w:sz w:val="20"/>
          <w:szCs w:val="20"/>
        </w:rPr>
      </w:pPr>
    </w:p>
    <w:p w14:paraId="1388870F" w14:textId="77777777" w:rsidR="00D55D29" w:rsidRPr="00FE3667" w:rsidRDefault="00D55D29" w:rsidP="00D55D29">
      <w:pPr>
        <w:rPr>
          <w:b/>
          <w:u w:val="single"/>
        </w:rPr>
      </w:pPr>
      <w:r w:rsidRPr="00FE3667">
        <w:rPr>
          <w:b/>
          <w:u w:val="single"/>
        </w:rPr>
        <w:t>For Patients Recovery Overview:</w:t>
      </w:r>
    </w:p>
    <w:p w14:paraId="77B20AA9" w14:textId="77777777" w:rsidR="00D55D29" w:rsidRPr="00FE3667" w:rsidRDefault="00D55D29" w:rsidP="00D55D29">
      <w:pPr>
        <w:overflowPunct w:val="0"/>
        <w:autoSpaceDE w:val="0"/>
        <w:autoSpaceDN w:val="0"/>
        <w:adjustRightInd w:val="0"/>
        <w:spacing w:line="240" w:lineRule="auto"/>
        <w:textAlignment w:val="baseline"/>
      </w:pPr>
      <w:r w:rsidRPr="00FE3667">
        <w:t xml:space="preserve">a.   </w:t>
      </w:r>
      <w:r w:rsidRPr="00FE3667">
        <w:tab/>
      </w:r>
      <w:r>
        <w:rPr>
          <w:b/>
          <w:bCs/>
        </w:rPr>
        <w:t xml:space="preserve">Brace: </w:t>
      </w:r>
      <w:r w:rsidRPr="00FE3667">
        <w:t xml:space="preserve">The abduction brace/sling is used for 4 weeks after surgery, unless you are directed </w:t>
      </w:r>
      <w:r>
        <w:tab/>
      </w:r>
      <w:r w:rsidRPr="00FE3667">
        <w:t xml:space="preserve">otherwise. It is ok to remove the sling for bathing/grooming and to do your exercises. It is best </w:t>
      </w:r>
      <w:r>
        <w:tab/>
      </w:r>
      <w:r w:rsidRPr="00FE3667">
        <w:t>to wear the sling while sleeping for the first few weeks after surgery. Most patients find thi</w:t>
      </w:r>
      <w:r>
        <w:t xml:space="preserve">s </w:t>
      </w:r>
      <w:r>
        <w:tab/>
      </w:r>
      <w:r w:rsidRPr="00FE3667">
        <w:t>most comfortable to do in a reclined position</w:t>
      </w:r>
      <w:r>
        <w:t xml:space="preserve">. </w:t>
      </w:r>
    </w:p>
    <w:p w14:paraId="044FE8CA" w14:textId="77777777" w:rsidR="00D55D29" w:rsidRPr="00FE3667" w:rsidRDefault="00D55D29" w:rsidP="00D55D29">
      <w:pPr>
        <w:overflowPunct w:val="0"/>
        <w:autoSpaceDE w:val="0"/>
        <w:autoSpaceDN w:val="0"/>
        <w:adjustRightInd w:val="0"/>
        <w:spacing w:line="240" w:lineRule="auto"/>
        <w:textAlignment w:val="baseline"/>
      </w:pPr>
      <w:r w:rsidRPr="00FE3667">
        <w:t>b.</w:t>
      </w:r>
      <w:r w:rsidRPr="00FE3667">
        <w:tab/>
      </w:r>
      <w:r>
        <w:rPr>
          <w:b/>
          <w:bCs/>
        </w:rPr>
        <w:t xml:space="preserve">Bandage: </w:t>
      </w:r>
      <w:r>
        <w:t xml:space="preserve">In most cases a waterproof bandage will be used. </w:t>
      </w:r>
      <w:r>
        <w:rPr>
          <w:bCs/>
        </w:rPr>
        <w:t xml:space="preserve">It is ok to shower normally with the </w:t>
      </w:r>
      <w:r>
        <w:rPr>
          <w:bCs/>
        </w:rPr>
        <w:tab/>
        <w:t xml:space="preserve">waterproof bandage, just avoid soaking/scrubbing over the bandage. Unless you have been </w:t>
      </w:r>
      <w:r>
        <w:rPr>
          <w:bCs/>
        </w:rPr>
        <w:tab/>
        <w:t xml:space="preserve">directed otherwise, leave the bandage on until your first post-op appointment ~14 days after </w:t>
      </w:r>
      <w:r>
        <w:rPr>
          <w:bCs/>
        </w:rPr>
        <w:tab/>
        <w:t>surgery.</w:t>
      </w:r>
      <w:r w:rsidRPr="00FE3667">
        <w:t xml:space="preserve"> Do not submerge incisions in bath or pool until fully healed (~</w:t>
      </w:r>
      <w:r>
        <w:t xml:space="preserve">3-4 </w:t>
      </w:r>
      <w:r w:rsidRPr="00FE3667">
        <w:t>weeks)</w:t>
      </w:r>
    </w:p>
    <w:p w14:paraId="08A2365F" w14:textId="77777777" w:rsidR="00D55D29" w:rsidRPr="00FE3667" w:rsidRDefault="00D55D29" w:rsidP="00D55D29">
      <w:pPr>
        <w:overflowPunct w:val="0"/>
        <w:autoSpaceDE w:val="0"/>
        <w:autoSpaceDN w:val="0"/>
        <w:adjustRightInd w:val="0"/>
        <w:spacing w:line="240" w:lineRule="auto"/>
        <w:ind w:hanging="720"/>
        <w:textAlignment w:val="baseline"/>
      </w:pPr>
      <w:r>
        <w:tab/>
        <w:t>c</w:t>
      </w:r>
      <w:r w:rsidRPr="00FE3667">
        <w:t>.</w:t>
      </w:r>
      <w:r w:rsidRPr="00FE3667">
        <w:tab/>
        <w:t xml:space="preserve">If you had a </w:t>
      </w:r>
      <w:r w:rsidRPr="00FE3667">
        <w:rPr>
          <w:b/>
        </w:rPr>
        <w:t xml:space="preserve">nerve block at the time of surgery, it usually wears off around </w:t>
      </w:r>
      <w:r>
        <w:rPr>
          <w:b/>
        </w:rPr>
        <w:t>1-</w:t>
      </w:r>
      <w:r w:rsidRPr="00FE3667">
        <w:rPr>
          <w:b/>
        </w:rPr>
        <w:t>2 days post-</w:t>
      </w:r>
      <w:r>
        <w:rPr>
          <w:b/>
        </w:rPr>
        <w:tab/>
      </w:r>
      <w:r w:rsidRPr="00FE3667">
        <w:rPr>
          <w:b/>
        </w:rPr>
        <w:t>operatively</w:t>
      </w:r>
      <w:r w:rsidRPr="00FE3667">
        <w:t xml:space="preserve">. It is normal to have some numbness in the shoulder/arm the first few days after </w:t>
      </w:r>
      <w:r>
        <w:tab/>
      </w:r>
      <w:r w:rsidRPr="00FE3667">
        <w:t>surgery as a result</w:t>
      </w:r>
      <w:r>
        <w:t xml:space="preserve"> and sometimes into the fingers for several days.</w:t>
      </w:r>
    </w:p>
    <w:p w14:paraId="520C9BB3" w14:textId="77777777" w:rsidR="00D55D29" w:rsidRDefault="00D55D29" w:rsidP="00D55D29">
      <w:pPr>
        <w:overflowPunct w:val="0"/>
        <w:autoSpaceDE w:val="0"/>
        <w:autoSpaceDN w:val="0"/>
        <w:adjustRightInd w:val="0"/>
        <w:spacing w:line="240" w:lineRule="auto"/>
        <w:textAlignment w:val="baseline"/>
      </w:pPr>
      <w:r>
        <w:t>d</w:t>
      </w:r>
      <w:r w:rsidRPr="00FE3667">
        <w:t>.</w:t>
      </w:r>
      <w:r w:rsidRPr="00FE3667">
        <w:tab/>
      </w:r>
      <w:r>
        <w:rPr>
          <w:b/>
          <w:bCs/>
        </w:rPr>
        <w:t xml:space="preserve">Pain meds: </w:t>
      </w:r>
      <w:r w:rsidRPr="00FE3667">
        <w:t xml:space="preserve">take the prescribed pain medications as directed. You can supplement your pain </w:t>
      </w:r>
      <w:r>
        <w:tab/>
      </w:r>
      <w:r w:rsidRPr="00FE3667">
        <w:t xml:space="preserve">control with </w:t>
      </w:r>
      <w:r>
        <w:t xml:space="preserve">Tylenol (acetaminophen) as long as you don’t exceed recommended dosages. You </w:t>
      </w:r>
      <w:r>
        <w:tab/>
        <w:t xml:space="preserve">may have been given an NSAID in addition to your pain medication. If not, you may also </w:t>
      </w:r>
      <w:r>
        <w:tab/>
        <w:t>supplement your pain control with ibuprofen.</w:t>
      </w:r>
    </w:p>
    <w:p w14:paraId="48BDFCEA" w14:textId="77777777" w:rsidR="00D55D29" w:rsidRDefault="00D55D29" w:rsidP="00D55D29">
      <w:pPr>
        <w:overflowPunct w:val="0"/>
        <w:autoSpaceDE w:val="0"/>
        <w:autoSpaceDN w:val="0"/>
        <w:adjustRightInd w:val="0"/>
        <w:spacing w:line="240" w:lineRule="auto"/>
        <w:textAlignment w:val="baseline"/>
      </w:pPr>
      <w:r>
        <w:t>e.</w:t>
      </w:r>
      <w:r>
        <w:tab/>
      </w:r>
      <w:r>
        <w:rPr>
          <w:b/>
          <w:bCs/>
        </w:rPr>
        <w:t xml:space="preserve">Ice: </w:t>
      </w:r>
      <w:r>
        <w:t xml:space="preserve">You may have been prescribed an ice machine to use after surgery. If not, use bags of ice </w:t>
      </w:r>
      <w:r>
        <w:tab/>
        <w:t>with small layer (</w:t>
      </w:r>
      <w:proofErr w:type="gramStart"/>
      <w:r>
        <w:t>e.g.</w:t>
      </w:r>
      <w:proofErr w:type="gramEnd"/>
      <w:r>
        <w:t xml:space="preserve"> towel) in between your skin and the ice bag. Use the ice machine for a </w:t>
      </w:r>
      <w:r>
        <w:tab/>
        <w:t xml:space="preserve">minimum of 30 minutes every couple </w:t>
      </w:r>
      <w:proofErr w:type="gramStart"/>
      <w:r>
        <w:t>hours</w:t>
      </w:r>
      <w:proofErr w:type="gramEnd"/>
      <w:r>
        <w:t xml:space="preserve">. </w:t>
      </w:r>
    </w:p>
    <w:p w14:paraId="3B9C8383" w14:textId="77777777" w:rsidR="00D55D29" w:rsidRDefault="00D55D29" w:rsidP="00D55D29">
      <w:pPr>
        <w:overflowPunct w:val="0"/>
        <w:autoSpaceDE w:val="0"/>
        <w:autoSpaceDN w:val="0"/>
        <w:adjustRightInd w:val="0"/>
        <w:spacing w:line="240" w:lineRule="auto"/>
        <w:textAlignment w:val="baseline"/>
      </w:pPr>
      <w:r>
        <w:t>f.</w:t>
      </w:r>
      <w:r>
        <w:tab/>
      </w:r>
      <w:r>
        <w:rPr>
          <w:b/>
        </w:rPr>
        <w:t xml:space="preserve">Physical Therapy: </w:t>
      </w:r>
      <w:r>
        <w:rPr>
          <w:bCs/>
        </w:rPr>
        <w:t xml:space="preserve">Start physical therapy within 7-10 days following surgery. Call for your first </w:t>
      </w:r>
      <w:r>
        <w:rPr>
          <w:bCs/>
        </w:rPr>
        <w:tab/>
        <w:t xml:space="preserve">appointment at your desired therapy location as soon as possible. </w:t>
      </w:r>
      <w:r>
        <w:t xml:space="preserve"> Your therapist will follow the </w:t>
      </w:r>
      <w:r>
        <w:tab/>
        <w:t xml:space="preserve">below protocol and teach you what to do at home and what to avoid. </w:t>
      </w:r>
      <w:r w:rsidRPr="000969D9">
        <w:rPr>
          <w:b/>
          <w:bCs/>
        </w:rPr>
        <w:t>Two things to avoid are:</w:t>
      </w:r>
    </w:p>
    <w:p w14:paraId="7E6DFEA5" w14:textId="77777777" w:rsidR="00D55D29" w:rsidRDefault="00D55D29" w:rsidP="00D55D29">
      <w:pPr>
        <w:overflowPunct w:val="0"/>
        <w:autoSpaceDE w:val="0"/>
        <w:autoSpaceDN w:val="0"/>
        <w:adjustRightInd w:val="0"/>
        <w:spacing w:line="240" w:lineRule="auto"/>
        <w:textAlignment w:val="baseline"/>
      </w:pPr>
      <w:r>
        <w:tab/>
      </w:r>
      <w:r>
        <w:tab/>
        <w:t>1.  Externally rotating your arm away from your body with your shoulder at your side.</w:t>
      </w:r>
    </w:p>
    <w:p w14:paraId="5CCEF9C6" w14:textId="77777777" w:rsidR="00D55D29" w:rsidRDefault="00D55D29" w:rsidP="00D55D29">
      <w:pPr>
        <w:overflowPunct w:val="0"/>
        <w:autoSpaceDE w:val="0"/>
        <w:autoSpaceDN w:val="0"/>
        <w:adjustRightInd w:val="0"/>
        <w:spacing w:line="240" w:lineRule="auto"/>
        <w:textAlignment w:val="baseline"/>
      </w:pPr>
      <w:r>
        <w:tab/>
      </w:r>
      <w:r>
        <w:tab/>
        <w:t xml:space="preserve">2.  Reaching behind you to push yourself up when getting up from sitting to a standing </w:t>
      </w:r>
      <w:r>
        <w:tab/>
      </w:r>
      <w:r>
        <w:tab/>
      </w:r>
      <w:r>
        <w:tab/>
        <w:t>position.</w:t>
      </w:r>
    </w:p>
    <w:p w14:paraId="0B51081C" w14:textId="77777777" w:rsidR="00D55D29" w:rsidRPr="00FE3667" w:rsidRDefault="00D55D29" w:rsidP="00D55D29">
      <w:pPr>
        <w:overflowPunct w:val="0"/>
        <w:autoSpaceDE w:val="0"/>
        <w:autoSpaceDN w:val="0"/>
        <w:adjustRightInd w:val="0"/>
        <w:spacing w:line="240" w:lineRule="auto"/>
        <w:textAlignment w:val="baseline"/>
      </w:pPr>
      <w:r w:rsidRPr="00FE3667">
        <w:t>g.</w:t>
      </w:r>
      <w:r w:rsidRPr="00FE3667">
        <w:tab/>
      </w:r>
      <w:r>
        <w:rPr>
          <w:b/>
          <w:bCs/>
        </w:rPr>
        <w:t xml:space="preserve">Driving: </w:t>
      </w:r>
      <w:r w:rsidRPr="00FE3667">
        <w:t xml:space="preserve">There is no conclusive data about when it is safe to return to driving after shoulder </w:t>
      </w:r>
      <w:r>
        <w:tab/>
      </w:r>
      <w:r w:rsidRPr="00FE3667">
        <w:t>replacement</w:t>
      </w:r>
      <w:r>
        <w:t xml:space="preserve"> surgery</w:t>
      </w:r>
      <w:r w:rsidRPr="00FE3667">
        <w:t>. You can</w:t>
      </w:r>
      <w:r>
        <w:t>’</w:t>
      </w:r>
      <w:r w:rsidRPr="00FE3667">
        <w:t xml:space="preserve">t drive while taking pain medications. </w:t>
      </w:r>
      <w:r>
        <w:t>You</w:t>
      </w:r>
      <w:r w:rsidRPr="00FE3667">
        <w:t xml:space="preserve"> should be able to lift</w:t>
      </w:r>
      <w:r>
        <w:t xml:space="preserve"> </w:t>
      </w:r>
      <w:r>
        <w:tab/>
      </w:r>
      <w:r w:rsidRPr="00FE3667">
        <w:t>your arm overhead, have minimal pain</w:t>
      </w:r>
      <w:r>
        <w:t xml:space="preserve">, and be able to take the brace on and off by yourself </w:t>
      </w:r>
      <w:r>
        <w:tab/>
        <w:t xml:space="preserve">before return to driving. </w:t>
      </w:r>
      <w:r w:rsidRPr="00FE3667">
        <w:t xml:space="preserve">Return to driving is highly individualized and is generally guided by </w:t>
      </w:r>
      <w:r>
        <w:tab/>
      </w:r>
      <w:r w:rsidRPr="00FE3667">
        <w:t>your ability to drive safely and your ability to make evasive maneuvers if that was required.</w:t>
      </w:r>
    </w:p>
    <w:p w14:paraId="3EB0D238" w14:textId="77777777" w:rsidR="00D55D29" w:rsidRDefault="00D55D29" w:rsidP="00D55D29">
      <w:pPr>
        <w:overflowPunct w:val="0"/>
        <w:autoSpaceDE w:val="0"/>
        <w:autoSpaceDN w:val="0"/>
        <w:adjustRightInd w:val="0"/>
        <w:spacing w:line="240" w:lineRule="auto"/>
        <w:textAlignment w:val="baseline"/>
        <w:rPr>
          <w:sz w:val="20"/>
          <w:szCs w:val="20"/>
        </w:rPr>
      </w:pPr>
    </w:p>
    <w:p w14:paraId="207D8317" w14:textId="77777777" w:rsidR="00D55D29" w:rsidRDefault="00D55D29" w:rsidP="00D55D29">
      <w:pPr>
        <w:overflowPunct w:val="0"/>
        <w:autoSpaceDE w:val="0"/>
        <w:autoSpaceDN w:val="0"/>
        <w:adjustRightInd w:val="0"/>
        <w:spacing w:line="240" w:lineRule="auto"/>
        <w:textAlignment w:val="baseline"/>
        <w:rPr>
          <w:sz w:val="20"/>
          <w:szCs w:val="20"/>
        </w:rPr>
      </w:pPr>
    </w:p>
    <w:p w14:paraId="0A1ACD8B" w14:textId="77777777" w:rsidR="00D55D29" w:rsidRDefault="00D55D29" w:rsidP="00D55D29">
      <w:pPr>
        <w:overflowPunct w:val="0"/>
        <w:autoSpaceDE w:val="0"/>
        <w:autoSpaceDN w:val="0"/>
        <w:adjustRightInd w:val="0"/>
        <w:spacing w:line="240" w:lineRule="auto"/>
        <w:textAlignment w:val="baseline"/>
        <w:rPr>
          <w:b/>
          <w:sz w:val="20"/>
          <w:szCs w:val="20"/>
          <w:u w:val="single"/>
        </w:rPr>
      </w:pPr>
      <w:r>
        <w:rPr>
          <w:b/>
          <w:sz w:val="20"/>
          <w:szCs w:val="20"/>
        </w:rPr>
        <w:t xml:space="preserve">I.  </w:t>
      </w:r>
      <w:r>
        <w:rPr>
          <w:b/>
          <w:sz w:val="20"/>
          <w:szCs w:val="20"/>
          <w:u w:val="single"/>
        </w:rPr>
        <w:t>REHABILITATION PROTOCOL WEEKS 0-4</w:t>
      </w:r>
    </w:p>
    <w:p w14:paraId="414C0C36" w14:textId="77777777" w:rsidR="00D55D29" w:rsidRDefault="00D55D29" w:rsidP="00D55D29">
      <w:pPr>
        <w:overflowPunct w:val="0"/>
        <w:autoSpaceDE w:val="0"/>
        <w:autoSpaceDN w:val="0"/>
        <w:adjustRightInd w:val="0"/>
        <w:spacing w:line="240" w:lineRule="auto"/>
        <w:textAlignment w:val="baseline"/>
        <w:rPr>
          <w:sz w:val="20"/>
          <w:szCs w:val="20"/>
        </w:rPr>
      </w:pPr>
      <w:r>
        <w:rPr>
          <w:b/>
          <w:sz w:val="20"/>
          <w:szCs w:val="20"/>
        </w:rPr>
        <w:lastRenderedPageBreak/>
        <w:t xml:space="preserve">     </w:t>
      </w:r>
      <w:r>
        <w:rPr>
          <w:b/>
          <w:sz w:val="20"/>
          <w:szCs w:val="20"/>
          <w:u w:val="single"/>
        </w:rPr>
        <w:t>MAXIMAL PROTECTIVE PHASE</w:t>
      </w:r>
    </w:p>
    <w:p w14:paraId="1D7D4EBC"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t xml:space="preserve">Continue </w:t>
      </w:r>
      <w:r w:rsidRPr="00534168">
        <w:rPr>
          <w:b/>
          <w:sz w:val="20"/>
          <w:szCs w:val="20"/>
        </w:rPr>
        <w:t>Sling x 4 weeks</w:t>
      </w:r>
      <w:r>
        <w:rPr>
          <w:sz w:val="20"/>
          <w:szCs w:val="20"/>
        </w:rPr>
        <w:t>. Remove your sling for exercises, bathing and grooming</w:t>
      </w:r>
    </w:p>
    <w:p w14:paraId="6B4230FA"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2-3 times per day work on pendulum exercises and table slides (see below)</w:t>
      </w:r>
    </w:p>
    <w:p w14:paraId="655DC6E0"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c.</w:t>
      </w:r>
      <w:r>
        <w:rPr>
          <w:sz w:val="20"/>
          <w:szCs w:val="20"/>
        </w:rPr>
        <w:tab/>
        <w:t xml:space="preserve">Work on range of motion of your wrist, elbow and grip strength </w:t>
      </w:r>
      <w:r>
        <w:rPr>
          <w:b/>
          <w:sz w:val="20"/>
          <w:szCs w:val="20"/>
        </w:rPr>
        <w:t xml:space="preserve">DAILY </w:t>
      </w:r>
      <w:r>
        <w:rPr>
          <w:sz w:val="20"/>
          <w:szCs w:val="20"/>
        </w:rPr>
        <w:t xml:space="preserve">beginning the day after </w:t>
      </w:r>
      <w:r>
        <w:rPr>
          <w:sz w:val="20"/>
          <w:szCs w:val="20"/>
        </w:rPr>
        <w:tab/>
      </w:r>
      <w:r>
        <w:rPr>
          <w:sz w:val="20"/>
          <w:szCs w:val="20"/>
        </w:rPr>
        <w:tab/>
      </w:r>
      <w:r>
        <w:rPr>
          <w:sz w:val="20"/>
          <w:szCs w:val="20"/>
        </w:rPr>
        <w:tab/>
        <w:t>surgery</w:t>
      </w:r>
    </w:p>
    <w:p w14:paraId="59A37A55" w14:textId="77777777" w:rsidR="00D55D29" w:rsidRDefault="00D55D29" w:rsidP="00D55D29">
      <w:pPr>
        <w:overflowPunct w:val="0"/>
        <w:autoSpaceDE w:val="0"/>
        <w:autoSpaceDN w:val="0"/>
        <w:adjustRightInd w:val="0"/>
        <w:spacing w:line="240" w:lineRule="auto"/>
        <w:textAlignment w:val="baseline"/>
        <w:rPr>
          <w:b/>
          <w:sz w:val="20"/>
          <w:szCs w:val="20"/>
        </w:rPr>
      </w:pPr>
      <w:r>
        <w:rPr>
          <w:sz w:val="20"/>
          <w:szCs w:val="20"/>
        </w:rPr>
        <w:tab/>
        <w:t>d.</w:t>
      </w:r>
      <w:r>
        <w:rPr>
          <w:sz w:val="20"/>
          <w:szCs w:val="20"/>
        </w:rPr>
        <w:tab/>
      </w:r>
      <w:r w:rsidRPr="00534168">
        <w:rPr>
          <w:b/>
          <w:sz w:val="20"/>
          <w:szCs w:val="20"/>
        </w:rPr>
        <w:t xml:space="preserve">No External Rotation of the shoulder beyond </w:t>
      </w:r>
      <w:r>
        <w:rPr>
          <w:b/>
          <w:sz w:val="20"/>
          <w:szCs w:val="20"/>
        </w:rPr>
        <w:t>zero degrees (</w:t>
      </w:r>
      <w:r w:rsidRPr="00534168">
        <w:rPr>
          <w:b/>
          <w:sz w:val="20"/>
          <w:szCs w:val="20"/>
        </w:rPr>
        <w:t>neutral</w:t>
      </w:r>
      <w:r>
        <w:rPr>
          <w:b/>
          <w:sz w:val="20"/>
          <w:szCs w:val="20"/>
        </w:rPr>
        <w:t xml:space="preserve"> abduction) x 4 weeks</w:t>
      </w:r>
    </w:p>
    <w:p w14:paraId="6F98EB7D" w14:textId="77777777" w:rsidR="00D55D29" w:rsidRPr="00410392" w:rsidRDefault="00D55D29" w:rsidP="00D55D29">
      <w:pPr>
        <w:overflowPunct w:val="0"/>
        <w:autoSpaceDE w:val="0"/>
        <w:autoSpaceDN w:val="0"/>
        <w:adjustRightInd w:val="0"/>
        <w:spacing w:line="240" w:lineRule="auto"/>
        <w:textAlignment w:val="baseline"/>
        <w:rPr>
          <w:sz w:val="20"/>
          <w:szCs w:val="20"/>
        </w:rPr>
      </w:pPr>
      <w:r>
        <w:rPr>
          <w:b/>
          <w:sz w:val="20"/>
          <w:szCs w:val="20"/>
        </w:rPr>
        <w:tab/>
      </w:r>
      <w:r>
        <w:rPr>
          <w:sz w:val="20"/>
          <w:szCs w:val="20"/>
        </w:rPr>
        <w:t>e.</w:t>
      </w:r>
      <w:r>
        <w:rPr>
          <w:sz w:val="20"/>
          <w:szCs w:val="20"/>
        </w:rPr>
        <w:tab/>
        <w:t>Active Assisted forward elevation in scapular plane up to 130 degrees, abduction to 90 deg</w:t>
      </w:r>
      <w:r>
        <w:rPr>
          <w:sz w:val="20"/>
          <w:szCs w:val="20"/>
        </w:rPr>
        <w:tab/>
      </w:r>
      <w:r>
        <w:rPr>
          <w:sz w:val="20"/>
          <w:szCs w:val="20"/>
        </w:rPr>
        <w:tab/>
        <w:t>f.</w:t>
      </w:r>
      <w:r>
        <w:rPr>
          <w:sz w:val="20"/>
          <w:szCs w:val="20"/>
        </w:rPr>
        <w:tab/>
        <w:t>No extension/internal rotation (behind back)</w:t>
      </w:r>
    </w:p>
    <w:p w14:paraId="588F07BB" w14:textId="77777777" w:rsidR="00D55D29" w:rsidRDefault="00D55D29" w:rsidP="00D55D29">
      <w:pPr>
        <w:overflowPunct w:val="0"/>
        <w:autoSpaceDE w:val="0"/>
        <w:autoSpaceDN w:val="0"/>
        <w:adjustRightInd w:val="0"/>
        <w:spacing w:line="240" w:lineRule="auto"/>
        <w:textAlignment w:val="baseline"/>
        <w:rPr>
          <w:b/>
          <w:sz w:val="20"/>
          <w:szCs w:val="20"/>
        </w:rPr>
      </w:pPr>
      <w:r>
        <w:rPr>
          <w:sz w:val="20"/>
          <w:szCs w:val="20"/>
        </w:rPr>
        <w:tab/>
      </w:r>
      <w:r w:rsidRPr="00F305CE">
        <w:rPr>
          <w:sz w:val="20"/>
          <w:szCs w:val="20"/>
        </w:rPr>
        <w:t>g.</w:t>
      </w:r>
      <w:r w:rsidRPr="00410392">
        <w:rPr>
          <w:b/>
          <w:sz w:val="20"/>
          <w:szCs w:val="20"/>
        </w:rPr>
        <w:tab/>
        <w:t>No weight bearing through the operative arm</w:t>
      </w:r>
    </w:p>
    <w:p w14:paraId="02286B60" w14:textId="77777777" w:rsidR="00D55D29" w:rsidRPr="00410392" w:rsidRDefault="00D55D29" w:rsidP="00D55D29">
      <w:pPr>
        <w:overflowPunct w:val="0"/>
        <w:autoSpaceDE w:val="0"/>
        <w:autoSpaceDN w:val="0"/>
        <w:adjustRightInd w:val="0"/>
        <w:spacing w:line="240" w:lineRule="auto"/>
        <w:textAlignment w:val="baseline"/>
        <w:rPr>
          <w:b/>
          <w:sz w:val="20"/>
          <w:szCs w:val="20"/>
        </w:rPr>
      </w:pPr>
      <w:r>
        <w:rPr>
          <w:b/>
          <w:sz w:val="20"/>
          <w:szCs w:val="20"/>
        </w:rPr>
        <w:tab/>
      </w:r>
      <w:r>
        <w:rPr>
          <w:b/>
          <w:sz w:val="20"/>
          <w:szCs w:val="20"/>
        </w:rPr>
        <w:tab/>
      </w:r>
      <w:r>
        <w:rPr>
          <w:sz w:val="20"/>
          <w:szCs w:val="20"/>
        </w:rPr>
        <w:tab/>
      </w:r>
      <w:proofErr w:type="spellStart"/>
      <w:r w:rsidRPr="00410392">
        <w:rPr>
          <w:b/>
          <w:sz w:val="20"/>
          <w:szCs w:val="20"/>
        </w:rPr>
        <w:t>i</w:t>
      </w:r>
      <w:proofErr w:type="spellEnd"/>
      <w:r w:rsidRPr="00410392">
        <w:rPr>
          <w:b/>
          <w:sz w:val="20"/>
          <w:szCs w:val="20"/>
        </w:rPr>
        <w:t>.</w:t>
      </w:r>
      <w:r w:rsidRPr="00410392">
        <w:rPr>
          <w:b/>
          <w:sz w:val="20"/>
          <w:szCs w:val="20"/>
        </w:rPr>
        <w:tab/>
        <w:t>No pushing off of a chair with the operative arm</w:t>
      </w:r>
      <w:r>
        <w:rPr>
          <w:b/>
          <w:sz w:val="20"/>
          <w:szCs w:val="20"/>
        </w:rPr>
        <w:t xml:space="preserve"> (risk of dislocation)</w:t>
      </w:r>
    </w:p>
    <w:p w14:paraId="63ABFE91" w14:textId="77777777" w:rsidR="00D55D29" w:rsidRPr="00410392" w:rsidRDefault="00D55D29" w:rsidP="00D55D29">
      <w:pPr>
        <w:overflowPunct w:val="0"/>
        <w:autoSpaceDE w:val="0"/>
        <w:autoSpaceDN w:val="0"/>
        <w:adjustRightInd w:val="0"/>
        <w:spacing w:line="240" w:lineRule="auto"/>
        <w:textAlignment w:val="baseline"/>
        <w:rPr>
          <w:b/>
          <w:sz w:val="20"/>
          <w:szCs w:val="20"/>
        </w:rPr>
      </w:pPr>
      <w:r w:rsidRPr="00410392">
        <w:rPr>
          <w:b/>
          <w:sz w:val="20"/>
          <w:szCs w:val="20"/>
        </w:rPr>
        <w:tab/>
      </w:r>
      <w:r w:rsidRPr="00410392">
        <w:rPr>
          <w:b/>
          <w:sz w:val="20"/>
          <w:szCs w:val="20"/>
        </w:rPr>
        <w:tab/>
      </w:r>
      <w:r w:rsidRPr="00410392">
        <w:rPr>
          <w:b/>
          <w:sz w:val="20"/>
          <w:szCs w:val="20"/>
        </w:rPr>
        <w:tab/>
        <w:t>ii.</w:t>
      </w:r>
      <w:r w:rsidRPr="00410392">
        <w:rPr>
          <w:b/>
          <w:sz w:val="20"/>
          <w:szCs w:val="20"/>
        </w:rPr>
        <w:tab/>
        <w:t xml:space="preserve">Avoid activities requiring external rotation, </w:t>
      </w:r>
      <w:proofErr w:type="gramStart"/>
      <w:r w:rsidRPr="00410392">
        <w:rPr>
          <w:b/>
          <w:sz w:val="20"/>
          <w:szCs w:val="20"/>
        </w:rPr>
        <w:t>e.g.</w:t>
      </w:r>
      <w:proofErr w:type="gramEnd"/>
      <w:r w:rsidRPr="00410392">
        <w:rPr>
          <w:b/>
          <w:sz w:val="20"/>
          <w:szCs w:val="20"/>
        </w:rPr>
        <w:t xml:space="preserve"> closing heavy door</w:t>
      </w:r>
    </w:p>
    <w:p w14:paraId="5851DF76"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h.</w:t>
      </w:r>
      <w:r>
        <w:rPr>
          <w:sz w:val="20"/>
          <w:szCs w:val="20"/>
        </w:rPr>
        <w:tab/>
        <w:t xml:space="preserve">No lifting with your operative arm exceeding 5 </w:t>
      </w:r>
      <w:proofErr w:type="spellStart"/>
      <w:r>
        <w:rPr>
          <w:sz w:val="20"/>
          <w:szCs w:val="20"/>
        </w:rPr>
        <w:t>lbs</w:t>
      </w:r>
      <w:proofErr w:type="spellEnd"/>
    </w:p>
    <w:p w14:paraId="57F69A17" w14:textId="77777777" w:rsidR="00D55D29" w:rsidRDefault="00D55D29" w:rsidP="00D55D29">
      <w:pPr>
        <w:overflowPunct w:val="0"/>
        <w:autoSpaceDE w:val="0"/>
        <w:autoSpaceDN w:val="0"/>
        <w:adjustRightInd w:val="0"/>
        <w:spacing w:line="240" w:lineRule="auto"/>
        <w:ind w:left="648"/>
        <w:textAlignment w:val="baseline"/>
        <w:rPr>
          <w:sz w:val="18"/>
          <w:szCs w:val="18"/>
        </w:rPr>
      </w:pPr>
      <w:r>
        <w:rPr>
          <w:sz w:val="20"/>
          <w:szCs w:val="20"/>
        </w:rPr>
        <w:tab/>
      </w:r>
      <w:proofErr w:type="spellStart"/>
      <w:r>
        <w:rPr>
          <w:sz w:val="20"/>
          <w:szCs w:val="20"/>
        </w:rPr>
        <w:t>i</w:t>
      </w:r>
      <w:proofErr w:type="spellEnd"/>
      <w:r>
        <w:rPr>
          <w:sz w:val="20"/>
          <w:szCs w:val="20"/>
        </w:rPr>
        <w:t>.</w:t>
      </w:r>
      <w:r>
        <w:rPr>
          <w:sz w:val="20"/>
          <w:szCs w:val="20"/>
        </w:rPr>
        <w:tab/>
      </w:r>
      <w:r w:rsidRPr="00221C81">
        <w:rPr>
          <w:sz w:val="20"/>
          <w:szCs w:val="20"/>
        </w:rPr>
        <w:t xml:space="preserve">Modalities, ice as needed. Place a towel or covering between your skin and the ice to protect </w:t>
      </w:r>
      <w:r>
        <w:rPr>
          <w:sz w:val="20"/>
          <w:szCs w:val="20"/>
        </w:rPr>
        <w:tab/>
      </w:r>
      <w:r>
        <w:rPr>
          <w:sz w:val="20"/>
          <w:szCs w:val="20"/>
        </w:rPr>
        <w:tab/>
      </w:r>
      <w:r>
        <w:rPr>
          <w:sz w:val="20"/>
          <w:szCs w:val="20"/>
        </w:rPr>
        <w:tab/>
      </w:r>
      <w:r w:rsidRPr="00221C81">
        <w:rPr>
          <w:sz w:val="20"/>
          <w:szCs w:val="20"/>
        </w:rPr>
        <w:t xml:space="preserve">your skin. Maximum 20 minutes/per hour. Gradually wean off ice as swelling/discomfort </w:t>
      </w:r>
      <w:r>
        <w:rPr>
          <w:sz w:val="20"/>
          <w:szCs w:val="20"/>
        </w:rPr>
        <w:tab/>
      </w:r>
      <w:r>
        <w:rPr>
          <w:sz w:val="20"/>
          <w:szCs w:val="20"/>
        </w:rPr>
        <w:tab/>
      </w:r>
      <w:r>
        <w:rPr>
          <w:sz w:val="20"/>
          <w:szCs w:val="20"/>
        </w:rPr>
        <w:tab/>
      </w:r>
      <w:r w:rsidRPr="00221C81">
        <w:rPr>
          <w:sz w:val="20"/>
          <w:szCs w:val="20"/>
        </w:rPr>
        <w:t>decreases.</w:t>
      </w:r>
      <w:r>
        <w:rPr>
          <w:sz w:val="18"/>
          <w:szCs w:val="18"/>
        </w:rPr>
        <w:t xml:space="preserve"> </w:t>
      </w:r>
    </w:p>
    <w:p w14:paraId="2A825799" w14:textId="77777777" w:rsidR="00D55D29" w:rsidRDefault="00D55D29" w:rsidP="00D55D29">
      <w:pPr>
        <w:overflowPunct w:val="0"/>
        <w:autoSpaceDE w:val="0"/>
        <w:autoSpaceDN w:val="0"/>
        <w:adjustRightInd w:val="0"/>
        <w:spacing w:line="240" w:lineRule="auto"/>
        <w:ind w:left="648"/>
        <w:textAlignment w:val="baseline"/>
        <w:rPr>
          <w:sz w:val="20"/>
          <w:szCs w:val="20"/>
        </w:rPr>
      </w:pPr>
      <w:r>
        <w:rPr>
          <w:sz w:val="18"/>
          <w:szCs w:val="18"/>
        </w:rPr>
        <w:t xml:space="preserve">  </w:t>
      </w:r>
      <w:r>
        <w:rPr>
          <w:sz w:val="20"/>
          <w:szCs w:val="20"/>
        </w:rPr>
        <w:t>j.</w:t>
      </w:r>
      <w:r>
        <w:rPr>
          <w:sz w:val="20"/>
          <w:szCs w:val="20"/>
        </w:rPr>
        <w:tab/>
        <w:t>Education in ADLs</w:t>
      </w:r>
    </w:p>
    <w:p w14:paraId="656749FE" w14:textId="77777777" w:rsidR="00D55D29" w:rsidRPr="00410392" w:rsidRDefault="00D55D29" w:rsidP="00D55D29">
      <w:pPr>
        <w:overflowPunct w:val="0"/>
        <w:autoSpaceDE w:val="0"/>
        <w:autoSpaceDN w:val="0"/>
        <w:adjustRightInd w:val="0"/>
        <w:spacing w:line="240" w:lineRule="auto"/>
        <w:ind w:left="648"/>
        <w:textAlignment w:val="baseline"/>
        <w:rPr>
          <w:sz w:val="20"/>
          <w:szCs w:val="20"/>
        </w:rPr>
      </w:pPr>
      <w:r>
        <w:rPr>
          <w:sz w:val="20"/>
          <w:szCs w:val="20"/>
        </w:rPr>
        <w:tab/>
      </w:r>
    </w:p>
    <w:p w14:paraId="468E8511" w14:textId="77777777" w:rsidR="00D55D29" w:rsidRDefault="00D55D29" w:rsidP="00D55D29">
      <w:pPr>
        <w:overflowPunct w:val="0"/>
        <w:autoSpaceDE w:val="0"/>
        <w:autoSpaceDN w:val="0"/>
        <w:adjustRightInd w:val="0"/>
        <w:spacing w:line="240" w:lineRule="auto"/>
        <w:textAlignment w:val="baseline"/>
        <w:rPr>
          <w:b/>
          <w:sz w:val="20"/>
          <w:szCs w:val="20"/>
          <w:u w:val="single"/>
        </w:rPr>
      </w:pPr>
      <w:r>
        <w:rPr>
          <w:b/>
          <w:sz w:val="20"/>
          <w:szCs w:val="20"/>
        </w:rPr>
        <w:t xml:space="preserve">II.  </w:t>
      </w:r>
      <w:r>
        <w:rPr>
          <w:b/>
          <w:sz w:val="20"/>
          <w:szCs w:val="20"/>
          <w:u w:val="single"/>
        </w:rPr>
        <w:t>REHABILITATION PROTOCOL WEEKS 4-6</w:t>
      </w:r>
    </w:p>
    <w:p w14:paraId="6493B750" w14:textId="77777777" w:rsidR="00D55D29" w:rsidRPr="00410392" w:rsidRDefault="00D55D29" w:rsidP="00D55D29">
      <w:pPr>
        <w:overflowPunct w:val="0"/>
        <w:autoSpaceDE w:val="0"/>
        <w:autoSpaceDN w:val="0"/>
        <w:adjustRightInd w:val="0"/>
        <w:spacing w:line="240" w:lineRule="auto"/>
        <w:textAlignment w:val="baseline"/>
        <w:rPr>
          <w:b/>
          <w:sz w:val="20"/>
          <w:szCs w:val="20"/>
          <w:u w:val="single"/>
        </w:rPr>
      </w:pPr>
      <w:r>
        <w:rPr>
          <w:b/>
          <w:sz w:val="20"/>
          <w:szCs w:val="20"/>
        </w:rPr>
        <w:t xml:space="preserve">     </w:t>
      </w:r>
      <w:r>
        <w:rPr>
          <w:b/>
          <w:sz w:val="20"/>
          <w:szCs w:val="20"/>
          <w:u w:val="single"/>
        </w:rPr>
        <w:t>MODERATE PROTECTIVE PHASE</w:t>
      </w:r>
    </w:p>
    <w:p w14:paraId="11EC659C"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t xml:space="preserve">Can begin to wean out of sling. Some patients may be comfortable to remain in sling for </w:t>
      </w:r>
      <w:r>
        <w:rPr>
          <w:sz w:val="20"/>
          <w:szCs w:val="20"/>
        </w:rPr>
        <w:tab/>
      </w:r>
      <w:r>
        <w:rPr>
          <w:sz w:val="20"/>
          <w:szCs w:val="20"/>
        </w:rPr>
        <w:tab/>
      </w:r>
      <w:r>
        <w:rPr>
          <w:sz w:val="20"/>
          <w:szCs w:val="20"/>
        </w:rPr>
        <w:tab/>
      </w:r>
      <w:r>
        <w:rPr>
          <w:sz w:val="20"/>
          <w:szCs w:val="20"/>
        </w:rPr>
        <w:tab/>
        <w:t>walking outside the home</w:t>
      </w:r>
    </w:p>
    <w:p w14:paraId="3502DA94"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Continue to work on pendulums, table slides and wrist/elbow ROM, grip strength</w:t>
      </w:r>
    </w:p>
    <w:p w14:paraId="49882F7D"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c.</w:t>
      </w:r>
      <w:r>
        <w:rPr>
          <w:sz w:val="20"/>
          <w:szCs w:val="20"/>
        </w:rPr>
        <w:tab/>
      </w:r>
      <w:r w:rsidRPr="00410392">
        <w:rPr>
          <w:b/>
          <w:sz w:val="20"/>
          <w:szCs w:val="20"/>
        </w:rPr>
        <w:t>Can begin external rotation of the shoulder to 30 degrees</w:t>
      </w:r>
    </w:p>
    <w:p w14:paraId="0892B271"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d.</w:t>
      </w:r>
      <w:r>
        <w:rPr>
          <w:sz w:val="20"/>
          <w:szCs w:val="20"/>
        </w:rPr>
        <w:tab/>
        <w:t>Initiate gentle internal rotation of the shoulder</w:t>
      </w:r>
    </w:p>
    <w:p w14:paraId="7ED45F54"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e.</w:t>
      </w:r>
      <w:r>
        <w:rPr>
          <w:sz w:val="20"/>
          <w:szCs w:val="20"/>
        </w:rPr>
        <w:tab/>
        <w:t>Progress AAROM forward flexion in scapular plane as tolerated</w:t>
      </w:r>
    </w:p>
    <w:p w14:paraId="345A2841"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 xml:space="preserve">f. </w:t>
      </w:r>
      <w:r>
        <w:rPr>
          <w:sz w:val="20"/>
          <w:szCs w:val="20"/>
        </w:rPr>
        <w:tab/>
        <w:t xml:space="preserve">Weight restrictions: 5 </w:t>
      </w:r>
      <w:proofErr w:type="spellStart"/>
      <w:r>
        <w:rPr>
          <w:sz w:val="20"/>
          <w:szCs w:val="20"/>
        </w:rPr>
        <w:t>lbs</w:t>
      </w:r>
      <w:proofErr w:type="spellEnd"/>
    </w:p>
    <w:p w14:paraId="01C72081"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g.</w:t>
      </w:r>
      <w:r>
        <w:rPr>
          <w:sz w:val="20"/>
          <w:szCs w:val="20"/>
        </w:rPr>
        <w:tab/>
        <w:t>Begin isometric scapular strengthening exercises</w:t>
      </w:r>
    </w:p>
    <w:p w14:paraId="4F36B500"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h.</w:t>
      </w:r>
      <w:r>
        <w:rPr>
          <w:sz w:val="20"/>
          <w:szCs w:val="20"/>
        </w:rPr>
        <w:tab/>
        <w:t xml:space="preserve">If range of motion comes along faster than above timeframes, reinforce protection phase and </w:t>
      </w:r>
      <w:r>
        <w:rPr>
          <w:sz w:val="20"/>
          <w:szCs w:val="20"/>
        </w:rPr>
        <w:tab/>
      </w:r>
      <w:r>
        <w:rPr>
          <w:sz w:val="20"/>
          <w:szCs w:val="20"/>
        </w:rPr>
        <w:tab/>
      </w:r>
      <w:r>
        <w:rPr>
          <w:sz w:val="20"/>
          <w:szCs w:val="20"/>
        </w:rPr>
        <w:tab/>
        <w:t>discourage “overdoing it.”</w:t>
      </w:r>
    </w:p>
    <w:p w14:paraId="00CAAD6E" w14:textId="77777777" w:rsidR="00D55D29" w:rsidRDefault="00D55D29" w:rsidP="00D55D29">
      <w:pPr>
        <w:overflowPunct w:val="0"/>
        <w:autoSpaceDE w:val="0"/>
        <w:autoSpaceDN w:val="0"/>
        <w:adjustRightInd w:val="0"/>
        <w:spacing w:line="240" w:lineRule="auto"/>
        <w:textAlignment w:val="baseline"/>
        <w:rPr>
          <w:sz w:val="20"/>
          <w:szCs w:val="20"/>
        </w:rPr>
      </w:pPr>
    </w:p>
    <w:p w14:paraId="7A6BF2B4" w14:textId="77777777" w:rsidR="00D55D29" w:rsidRDefault="00D55D29" w:rsidP="00D55D29">
      <w:pPr>
        <w:overflowPunct w:val="0"/>
        <w:autoSpaceDE w:val="0"/>
        <w:autoSpaceDN w:val="0"/>
        <w:adjustRightInd w:val="0"/>
        <w:spacing w:line="240" w:lineRule="auto"/>
        <w:textAlignment w:val="baseline"/>
        <w:rPr>
          <w:b/>
          <w:sz w:val="20"/>
          <w:szCs w:val="20"/>
          <w:u w:val="single"/>
        </w:rPr>
      </w:pPr>
      <w:r>
        <w:rPr>
          <w:b/>
          <w:sz w:val="20"/>
          <w:szCs w:val="20"/>
        </w:rPr>
        <w:t xml:space="preserve">III.  </w:t>
      </w:r>
      <w:r>
        <w:rPr>
          <w:b/>
          <w:sz w:val="20"/>
          <w:szCs w:val="20"/>
          <w:u w:val="single"/>
        </w:rPr>
        <w:t>REHABILITATION PROTOCOL WEEKS 6-12</w:t>
      </w:r>
    </w:p>
    <w:p w14:paraId="1A4AE7DE" w14:textId="77777777" w:rsidR="00D55D29" w:rsidRDefault="00D55D29" w:rsidP="00D55D29">
      <w:pPr>
        <w:overflowPunct w:val="0"/>
        <w:autoSpaceDE w:val="0"/>
        <w:autoSpaceDN w:val="0"/>
        <w:adjustRightInd w:val="0"/>
        <w:spacing w:line="240" w:lineRule="auto"/>
        <w:textAlignment w:val="baseline"/>
        <w:rPr>
          <w:sz w:val="20"/>
          <w:szCs w:val="20"/>
        </w:rPr>
      </w:pPr>
      <w:r>
        <w:rPr>
          <w:b/>
          <w:sz w:val="20"/>
          <w:szCs w:val="20"/>
        </w:rPr>
        <w:t xml:space="preserve">      </w:t>
      </w:r>
      <w:r>
        <w:rPr>
          <w:b/>
          <w:sz w:val="20"/>
          <w:szCs w:val="20"/>
          <w:u w:val="single"/>
        </w:rPr>
        <w:t>INITIAL STRENGTHENING PHASE</w:t>
      </w:r>
    </w:p>
    <w:p w14:paraId="46ADF40F"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a.</w:t>
      </w:r>
      <w:r>
        <w:rPr>
          <w:sz w:val="20"/>
          <w:szCs w:val="20"/>
        </w:rPr>
        <w:tab/>
      </w:r>
      <w:r w:rsidRPr="00D14FDD">
        <w:rPr>
          <w:b/>
          <w:sz w:val="20"/>
          <w:szCs w:val="20"/>
        </w:rPr>
        <w:t>Progress External Rotation as tolerated</w:t>
      </w:r>
    </w:p>
    <w:p w14:paraId="1A78B712"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Initiate Active Range of Motion (AROM)</w:t>
      </w:r>
    </w:p>
    <w:p w14:paraId="2413FC4A" w14:textId="77777777" w:rsidR="00D55D29" w:rsidRDefault="00D55D29" w:rsidP="00D55D29">
      <w:pPr>
        <w:overflowPunct w:val="0"/>
        <w:autoSpaceDE w:val="0"/>
        <w:autoSpaceDN w:val="0"/>
        <w:adjustRightInd w:val="0"/>
        <w:spacing w:line="240" w:lineRule="auto"/>
        <w:textAlignment w:val="baseline"/>
        <w:rPr>
          <w:b/>
          <w:sz w:val="20"/>
          <w:szCs w:val="20"/>
        </w:rPr>
      </w:pPr>
      <w:r>
        <w:rPr>
          <w:sz w:val="20"/>
          <w:szCs w:val="20"/>
        </w:rPr>
        <w:tab/>
      </w:r>
      <w:r>
        <w:rPr>
          <w:sz w:val="20"/>
          <w:szCs w:val="20"/>
        </w:rPr>
        <w:tab/>
      </w:r>
      <w:proofErr w:type="spellStart"/>
      <w:r>
        <w:rPr>
          <w:sz w:val="20"/>
          <w:szCs w:val="20"/>
        </w:rPr>
        <w:t>i</w:t>
      </w:r>
      <w:proofErr w:type="spellEnd"/>
      <w:r>
        <w:rPr>
          <w:sz w:val="20"/>
          <w:szCs w:val="20"/>
        </w:rPr>
        <w:t>.</w:t>
      </w:r>
      <w:r>
        <w:rPr>
          <w:sz w:val="20"/>
          <w:szCs w:val="20"/>
        </w:rPr>
        <w:tab/>
      </w:r>
      <w:r>
        <w:rPr>
          <w:b/>
          <w:sz w:val="20"/>
          <w:szCs w:val="20"/>
        </w:rPr>
        <w:t>GOAL: Functional range of motion by 8-10 weeks</w:t>
      </w:r>
    </w:p>
    <w:p w14:paraId="2DC2790D" w14:textId="77777777" w:rsidR="00D55D29" w:rsidRDefault="00D55D29" w:rsidP="00D55D29">
      <w:pPr>
        <w:overflowPunct w:val="0"/>
        <w:autoSpaceDE w:val="0"/>
        <w:autoSpaceDN w:val="0"/>
        <w:adjustRightInd w:val="0"/>
        <w:spacing w:line="240" w:lineRule="auto"/>
        <w:textAlignment w:val="baseline"/>
        <w:rPr>
          <w:sz w:val="20"/>
          <w:szCs w:val="20"/>
        </w:rPr>
      </w:pPr>
      <w:r>
        <w:rPr>
          <w:b/>
          <w:sz w:val="20"/>
          <w:szCs w:val="20"/>
        </w:rPr>
        <w:tab/>
      </w:r>
      <w:r>
        <w:rPr>
          <w:sz w:val="20"/>
          <w:szCs w:val="20"/>
        </w:rPr>
        <w:t>c.</w:t>
      </w:r>
      <w:r>
        <w:rPr>
          <w:sz w:val="20"/>
          <w:szCs w:val="20"/>
        </w:rPr>
        <w:tab/>
        <w:t xml:space="preserve">Weight Restrictions: 10 </w:t>
      </w:r>
      <w:proofErr w:type="spellStart"/>
      <w:r>
        <w:rPr>
          <w:sz w:val="20"/>
          <w:szCs w:val="20"/>
        </w:rPr>
        <w:t>lbs</w:t>
      </w:r>
      <w:proofErr w:type="spellEnd"/>
    </w:p>
    <w:p w14:paraId="18AABD38"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d.</w:t>
      </w:r>
      <w:r>
        <w:rPr>
          <w:sz w:val="20"/>
          <w:szCs w:val="20"/>
        </w:rPr>
        <w:tab/>
        <w:t>Progress scapular strengthening</w:t>
      </w:r>
    </w:p>
    <w:p w14:paraId="6929CA7C"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e.</w:t>
      </w:r>
      <w:r>
        <w:rPr>
          <w:sz w:val="20"/>
          <w:szCs w:val="20"/>
        </w:rPr>
        <w:tab/>
      </w:r>
      <w:r>
        <w:rPr>
          <w:b/>
          <w:sz w:val="20"/>
          <w:szCs w:val="20"/>
        </w:rPr>
        <w:t>At 8 weeks, can begin light rotator cuff s</w:t>
      </w:r>
      <w:r w:rsidRPr="0069144A">
        <w:rPr>
          <w:b/>
          <w:sz w:val="20"/>
          <w:szCs w:val="20"/>
        </w:rPr>
        <w:t>trengthening exercises, in protective ROM only</w:t>
      </w:r>
    </w:p>
    <w:p w14:paraId="0349D948"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f</w:t>
      </w:r>
      <w:r w:rsidRPr="0069144A">
        <w:rPr>
          <w:sz w:val="20"/>
          <w:szCs w:val="20"/>
        </w:rPr>
        <w:t>.</w:t>
      </w:r>
      <w:r w:rsidRPr="0069144A">
        <w:rPr>
          <w:sz w:val="20"/>
          <w:szCs w:val="20"/>
        </w:rPr>
        <w:tab/>
        <w:t xml:space="preserve">Deltoid </w:t>
      </w:r>
      <w:proofErr w:type="spellStart"/>
      <w:r w:rsidRPr="0069144A">
        <w:rPr>
          <w:sz w:val="20"/>
          <w:szCs w:val="20"/>
        </w:rPr>
        <w:t>isotonics</w:t>
      </w:r>
      <w:proofErr w:type="spellEnd"/>
      <w:r w:rsidRPr="0069144A">
        <w:rPr>
          <w:sz w:val="20"/>
          <w:szCs w:val="20"/>
        </w:rPr>
        <w:t xml:space="preserve"> in plane of scapula, only after pos</w:t>
      </w:r>
      <w:r>
        <w:rPr>
          <w:sz w:val="20"/>
          <w:szCs w:val="20"/>
        </w:rPr>
        <w:t xml:space="preserve">itive rotator cuff strength is </w:t>
      </w:r>
      <w:r w:rsidRPr="0069144A">
        <w:rPr>
          <w:sz w:val="20"/>
          <w:szCs w:val="20"/>
        </w:rPr>
        <w:t>determined</w:t>
      </w:r>
    </w:p>
    <w:p w14:paraId="432157A7" w14:textId="77777777" w:rsidR="00D55D29" w:rsidRPr="00E835EE" w:rsidRDefault="00D55D29" w:rsidP="00D55D29">
      <w:pPr>
        <w:overflowPunct w:val="0"/>
        <w:autoSpaceDE w:val="0"/>
        <w:autoSpaceDN w:val="0"/>
        <w:adjustRightInd w:val="0"/>
        <w:spacing w:line="240" w:lineRule="auto"/>
        <w:textAlignment w:val="baseline"/>
        <w:rPr>
          <w:sz w:val="20"/>
          <w:szCs w:val="20"/>
        </w:rPr>
      </w:pPr>
      <w:r>
        <w:rPr>
          <w:b/>
          <w:sz w:val="20"/>
          <w:szCs w:val="20"/>
        </w:rPr>
        <w:tab/>
      </w:r>
      <w:r>
        <w:rPr>
          <w:sz w:val="20"/>
          <w:szCs w:val="20"/>
        </w:rPr>
        <w:t>g.</w:t>
      </w:r>
      <w:r>
        <w:rPr>
          <w:sz w:val="20"/>
          <w:szCs w:val="20"/>
        </w:rPr>
        <w:tab/>
        <w:t>Avoid “internal rotation strengthening”</w:t>
      </w:r>
    </w:p>
    <w:p w14:paraId="712C79DC" w14:textId="77777777" w:rsidR="00D55D29" w:rsidRDefault="00D55D29" w:rsidP="00D55D29">
      <w:pPr>
        <w:overflowPunct w:val="0"/>
        <w:autoSpaceDE w:val="0"/>
        <w:autoSpaceDN w:val="0"/>
        <w:adjustRightInd w:val="0"/>
        <w:spacing w:line="240" w:lineRule="auto"/>
        <w:textAlignment w:val="baseline"/>
        <w:rPr>
          <w:b/>
          <w:sz w:val="20"/>
          <w:szCs w:val="20"/>
        </w:rPr>
      </w:pPr>
    </w:p>
    <w:p w14:paraId="524BD5BF" w14:textId="77777777" w:rsidR="00D55D29" w:rsidRDefault="00D55D29" w:rsidP="00D55D29">
      <w:pPr>
        <w:overflowPunct w:val="0"/>
        <w:autoSpaceDE w:val="0"/>
        <w:autoSpaceDN w:val="0"/>
        <w:adjustRightInd w:val="0"/>
        <w:spacing w:line="240" w:lineRule="auto"/>
        <w:textAlignment w:val="baseline"/>
        <w:rPr>
          <w:sz w:val="20"/>
          <w:szCs w:val="20"/>
        </w:rPr>
      </w:pPr>
      <w:r>
        <w:rPr>
          <w:b/>
          <w:sz w:val="20"/>
          <w:szCs w:val="20"/>
        </w:rPr>
        <w:t xml:space="preserve">IV.  </w:t>
      </w:r>
      <w:r w:rsidRPr="00326C26">
        <w:rPr>
          <w:b/>
          <w:sz w:val="20"/>
          <w:szCs w:val="20"/>
          <w:u w:val="single"/>
        </w:rPr>
        <w:t>REHABILITATION PROTOCOL WEEKS 12+</w:t>
      </w:r>
    </w:p>
    <w:p w14:paraId="4253DEB9"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 xml:space="preserve">       </w:t>
      </w:r>
      <w:r>
        <w:rPr>
          <w:b/>
          <w:sz w:val="20"/>
          <w:szCs w:val="20"/>
          <w:u w:val="single"/>
        </w:rPr>
        <w:t>RETURN TO ACTIVITY</w:t>
      </w:r>
    </w:p>
    <w:p w14:paraId="26942CFC" w14:textId="77777777" w:rsidR="00D55D29" w:rsidRPr="00307087" w:rsidRDefault="00D55D29" w:rsidP="00D55D29">
      <w:pPr>
        <w:pStyle w:val="ListParagraph"/>
        <w:numPr>
          <w:ilvl w:val="0"/>
          <w:numId w:val="5"/>
        </w:numPr>
        <w:overflowPunct w:val="0"/>
        <w:autoSpaceDE w:val="0"/>
        <w:autoSpaceDN w:val="0"/>
        <w:adjustRightInd w:val="0"/>
        <w:spacing w:line="240" w:lineRule="auto"/>
        <w:textAlignment w:val="baseline"/>
        <w:rPr>
          <w:sz w:val="20"/>
          <w:szCs w:val="20"/>
        </w:rPr>
      </w:pPr>
      <w:r w:rsidRPr="00307087">
        <w:rPr>
          <w:sz w:val="20"/>
          <w:szCs w:val="20"/>
        </w:rPr>
        <w:t>Progress range of motion without restriction, progress strengthening (deltoid, rotator cuff, scapular stabilizers)</w:t>
      </w:r>
    </w:p>
    <w:p w14:paraId="1D8E87DB" w14:textId="77777777" w:rsidR="00D55D29" w:rsidRDefault="00D55D29" w:rsidP="00D55D29">
      <w:pPr>
        <w:pStyle w:val="ListParagraph"/>
        <w:overflowPunct w:val="0"/>
        <w:autoSpaceDE w:val="0"/>
        <w:autoSpaceDN w:val="0"/>
        <w:adjustRightInd w:val="0"/>
        <w:spacing w:line="240" w:lineRule="auto"/>
        <w:ind w:left="1440"/>
        <w:textAlignment w:val="baseline"/>
        <w:rPr>
          <w:sz w:val="20"/>
          <w:szCs w:val="20"/>
        </w:rPr>
      </w:pPr>
    </w:p>
    <w:p w14:paraId="7FFE9AE5" w14:textId="77777777" w:rsidR="00D55D29" w:rsidRPr="00307087" w:rsidRDefault="00D55D29" w:rsidP="00D55D29">
      <w:pPr>
        <w:pStyle w:val="ListParagraph"/>
        <w:overflowPunct w:val="0"/>
        <w:autoSpaceDE w:val="0"/>
        <w:autoSpaceDN w:val="0"/>
        <w:adjustRightInd w:val="0"/>
        <w:spacing w:line="240" w:lineRule="auto"/>
        <w:ind w:left="1440"/>
        <w:textAlignment w:val="baseline"/>
        <w:rPr>
          <w:sz w:val="20"/>
          <w:szCs w:val="20"/>
        </w:rPr>
      </w:pPr>
    </w:p>
    <w:p w14:paraId="65894830" w14:textId="77777777" w:rsidR="00D55D29" w:rsidRDefault="00D55D29" w:rsidP="00D55D29">
      <w:pPr>
        <w:overflowPunct w:val="0"/>
        <w:autoSpaceDE w:val="0"/>
        <w:autoSpaceDN w:val="0"/>
        <w:adjustRightInd w:val="0"/>
        <w:spacing w:line="240" w:lineRule="auto"/>
        <w:textAlignment w:val="baseline"/>
        <w:rPr>
          <w:sz w:val="20"/>
          <w:szCs w:val="20"/>
        </w:rPr>
      </w:pPr>
      <w:r>
        <w:rPr>
          <w:sz w:val="20"/>
          <w:szCs w:val="20"/>
        </w:rPr>
        <w:tab/>
        <w:t>b.</w:t>
      </w:r>
      <w:r>
        <w:rPr>
          <w:sz w:val="20"/>
          <w:szCs w:val="20"/>
        </w:rPr>
        <w:tab/>
        <w:t xml:space="preserve">Return to normal everyday activity, low impact sports, light weight machines if good ROM, ADL </w:t>
      </w:r>
      <w:r>
        <w:rPr>
          <w:sz w:val="20"/>
          <w:szCs w:val="20"/>
        </w:rPr>
        <w:tab/>
      </w:r>
      <w:r>
        <w:rPr>
          <w:sz w:val="20"/>
          <w:szCs w:val="20"/>
        </w:rPr>
        <w:tab/>
      </w:r>
      <w:r>
        <w:rPr>
          <w:sz w:val="20"/>
          <w:szCs w:val="20"/>
        </w:rPr>
        <w:tab/>
        <w:t>strength</w:t>
      </w:r>
    </w:p>
    <w:p w14:paraId="5EA34329" w14:textId="77777777" w:rsidR="00D55D29" w:rsidRDefault="00D55D29" w:rsidP="00D55D29">
      <w:pPr>
        <w:overflowPunct w:val="0"/>
        <w:autoSpaceDE w:val="0"/>
        <w:autoSpaceDN w:val="0"/>
        <w:adjustRightInd w:val="0"/>
        <w:spacing w:line="240" w:lineRule="auto"/>
        <w:textAlignment w:val="baseline"/>
        <w:rPr>
          <w:b/>
          <w:sz w:val="20"/>
          <w:szCs w:val="20"/>
        </w:rPr>
      </w:pPr>
      <w:r>
        <w:rPr>
          <w:sz w:val="20"/>
          <w:szCs w:val="20"/>
        </w:rPr>
        <w:tab/>
        <w:t>c.</w:t>
      </w:r>
      <w:r>
        <w:rPr>
          <w:sz w:val="20"/>
          <w:szCs w:val="20"/>
        </w:rPr>
        <w:tab/>
      </w:r>
      <w:r>
        <w:rPr>
          <w:b/>
          <w:sz w:val="20"/>
          <w:szCs w:val="20"/>
        </w:rPr>
        <w:t>Activities to avoid:</w:t>
      </w:r>
    </w:p>
    <w:p w14:paraId="3854610C" w14:textId="77777777" w:rsidR="00D55D29" w:rsidRDefault="00D55D29" w:rsidP="00D55D29">
      <w:pPr>
        <w:overflowPunct w:val="0"/>
        <w:autoSpaceDE w:val="0"/>
        <w:autoSpaceDN w:val="0"/>
        <w:adjustRightInd w:val="0"/>
        <w:spacing w:line="240" w:lineRule="auto"/>
        <w:textAlignment w:val="baseline"/>
        <w:rPr>
          <w:sz w:val="20"/>
          <w:szCs w:val="20"/>
        </w:rPr>
      </w:pPr>
      <w:r>
        <w:rPr>
          <w:b/>
          <w:sz w:val="20"/>
          <w:szCs w:val="20"/>
        </w:rPr>
        <w:lastRenderedPageBreak/>
        <w:tab/>
      </w:r>
      <w:r>
        <w:rPr>
          <w:b/>
          <w:sz w:val="20"/>
          <w:szCs w:val="20"/>
        </w:rPr>
        <w:tab/>
      </w:r>
      <w:proofErr w:type="spellStart"/>
      <w:r>
        <w:rPr>
          <w:sz w:val="20"/>
          <w:szCs w:val="20"/>
        </w:rPr>
        <w:t>i</w:t>
      </w:r>
      <w:proofErr w:type="spellEnd"/>
      <w:r>
        <w:rPr>
          <w:sz w:val="20"/>
          <w:szCs w:val="20"/>
        </w:rPr>
        <w:t>.</w:t>
      </w:r>
      <w:r>
        <w:rPr>
          <w:sz w:val="20"/>
          <w:szCs w:val="20"/>
        </w:rPr>
        <w:tab/>
        <w:t>Repetitive activities that would cause high stress to implant</w:t>
      </w:r>
    </w:p>
    <w:p w14:paraId="181BEB71" w14:textId="77777777" w:rsidR="00D55D29" w:rsidRPr="00E835EE" w:rsidRDefault="00D55D29" w:rsidP="00D55D29">
      <w:pPr>
        <w:overflowPunct w:val="0"/>
        <w:autoSpaceDE w:val="0"/>
        <w:autoSpaceDN w:val="0"/>
        <w:adjustRightInd w:val="0"/>
        <w:spacing w:line="240" w:lineRule="auto"/>
        <w:textAlignment w:val="baseline"/>
        <w:rPr>
          <w:sz w:val="20"/>
          <w:szCs w:val="20"/>
        </w:rPr>
      </w:pPr>
      <w:r>
        <w:rPr>
          <w:sz w:val="20"/>
          <w:szCs w:val="20"/>
        </w:rPr>
        <w:tab/>
      </w:r>
      <w:r>
        <w:rPr>
          <w:sz w:val="20"/>
          <w:szCs w:val="20"/>
        </w:rPr>
        <w:tab/>
        <w:t>ii.</w:t>
      </w:r>
      <w:r>
        <w:rPr>
          <w:sz w:val="20"/>
          <w:szCs w:val="20"/>
        </w:rPr>
        <w:tab/>
        <w:t>Activities with high risk of injury or high-energy fall</w:t>
      </w:r>
    </w:p>
    <w:p w14:paraId="02241EFA" w14:textId="77777777" w:rsidR="00D55D29" w:rsidRDefault="00D55D29" w:rsidP="00D55D29">
      <w:pPr>
        <w:overflowPunct w:val="0"/>
        <w:autoSpaceDE w:val="0"/>
        <w:autoSpaceDN w:val="0"/>
        <w:adjustRightInd w:val="0"/>
        <w:spacing w:line="240" w:lineRule="auto"/>
        <w:textAlignment w:val="baseline"/>
        <w:rPr>
          <w:sz w:val="20"/>
          <w:szCs w:val="20"/>
        </w:rPr>
      </w:pPr>
    </w:p>
    <w:p w14:paraId="3EC516E4" w14:textId="77777777" w:rsidR="00D55D29" w:rsidRDefault="00D55D29" w:rsidP="00D55D29">
      <w:pPr>
        <w:overflowPunct w:val="0"/>
        <w:autoSpaceDE w:val="0"/>
        <w:autoSpaceDN w:val="0"/>
        <w:adjustRightInd w:val="0"/>
        <w:spacing w:line="240" w:lineRule="auto"/>
        <w:textAlignment w:val="baseline"/>
        <w:rPr>
          <w:sz w:val="20"/>
          <w:szCs w:val="20"/>
        </w:rPr>
      </w:pPr>
    </w:p>
    <w:p w14:paraId="2A0BF9E8" w14:textId="77777777" w:rsidR="00D55D29" w:rsidRPr="00D14FDD" w:rsidRDefault="00D55D29" w:rsidP="00D55D29">
      <w:pPr>
        <w:overflowPunct w:val="0"/>
        <w:autoSpaceDE w:val="0"/>
        <w:autoSpaceDN w:val="0"/>
        <w:adjustRightInd w:val="0"/>
        <w:spacing w:line="240" w:lineRule="auto"/>
        <w:textAlignment w:val="baseline"/>
        <w:rPr>
          <w:sz w:val="20"/>
          <w:szCs w:val="20"/>
        </w:rPr>
      </w:pPr>
      <w:r>
        <w:rPr>
          <w:sz w:val="20"/>
          <w:szCs w:val="20"/>
        </w:rPr>
        <w:tab/>
      </w:r>
      <w:r>
        <w:rPr>
          <w:sz w:val="20"/>
          <w:szCs w:val="20"/>
        </w:rPr>
        <w:tab/>
      </w:r>
    </w:p>
    <w:p w14:paraId="287EF1EE" w14:textId="77777777" w:rsidR="00D55D29" w:rsidRDefault="00D55D29" w:rsidP="00D55D29">
      <w:pPr>
        <w:overflowPunct w:val="0"/>
        <w:autoSpaceDE w:val="0"/>
        <w:autoSpaceDN w:val="0"/>
        <w:adjustRightInd w:val="0"/>
        <w:spacing w:line="240" w:lineRule="auto"/>
        <w:textAlignment w:val="baseline"/>
        <w:rPr>
          <w:sz w:val="20"/>
          <w:szCs w:val="20"/>
        </w:rPr>
      </w:pPr>
      <w:r>
        <w:rPr>
          <w:noProof/>
        </w:rPr>
        <w:drawing>
          <wp:inline distT="0" distB="0" distL="0" distR="0" wp14:anchorId="422A8505" wp14:editId="743DFBBC">
            <wp:extent cx="3018790" cy="4495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8790" cy="4495165"/>
                    </a:xfrm>
                    <a:prstGeom prst="rect">
                      <a:avLst/>
                    </a:prstGeom>
                    <a:noFill/>
                  </pic:spPr>
                </pic:pic>
              </a:graphicData>
            </a:graphic>
          </wp:inline>
        </w:drawing>
      </w:r>
      <w:r>
        <w:rPr>
          <w:noProof/>
        </w:rPr>
        <w:drawing>
          <wp:inline distT="0" distB="0" distL="0" distR="0" wp14:anchorId="08EF6338" wp14:editId="62BE21D9">
            <wp:extent cx="2906485" cy="3194957"/>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4679" cy="3192972"/>
                    </a:xfrm>
                    <a:prstGeom prst="rect">
                      <a:avLst/>
                    </a:prstGeom>
                    <a:noFill/>
                  </pic:spPr>
                </pic:pic>
              </a:graphicData>
            </a:graphic>
          </wp:inline>
        </w:drawing>
      </w:r>
    </w:p>
    <w:p w14:paraId="2913F73A" w14:textId="77777777" w:rsidR="00D55D29" w:rsidRDefault="00D55D29" w:rsidP="00D55D29">
      <w:pPr>
        <w:overflowPunct w:val="0"/>
        <w:autoSpaceDE w:val="0"/>
        <w:autoSpaceDN w:val="0"/>
        <w:adjustRightInd w:val="0"/>
        <w:spacing w:line="240" w:lineRule="auto"/>
        <w:textAlignment w:val="baseline"/>
        <w:rPr>
          <w:sz w:val="20"/>
          <w:szCs w:val="20"/>
        </w:rPr>
      </w:pPr>
    </w:p>
    <w:p w14:paraId="7E0035A5" w14:textId="77777777" w:rsidR="00D55D29" w:rsidRPr="00D6700F" w:rsidRDefault="00D55D29" w:rsidP="00D55D29"/>
    <w:p w14:paraId="69170961" w14:textId="77777777" w:rsidR="00D55D29" w:rsidRPr="00D12E16" w:rsidRDefault="00D55D29" w:rsidP="00D55D29">
      <w:pPr>
        <w:rPr>
          <w:b/>
        </w:rPr>
      </w:pPr>
    </w:p>
    <w:p w14:paraId="33CFB39E" w14:textId="77777777" w:rsidR="00D55D29" w:rsidRDefault="00D55D29" w:rsidP="00D55D29"/>
    <w:p w14:paraId="1FDECC39" w14:textId="3DC55B6B" w:rsidR="00B00C5F" w:rsidRPr="000E50C0" w:rsidRDefault="00B00C5F" w:rsidP="00D55D29"/>
    <w:sectPr w:rsidR="00B00C5F" w:rsidRPr="000E50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0525" w14:textId="77777777" w:rsidR="00716BCF" w:rsidRDefault="00716BCF" w:rsidP="005F69ED">
      <w:pPr>
        <w:spacing w:line="240" w:lineRule="auto"/>
      </w:pPr>
      <w:r>
        <w:separator/>
      </w:r>
    </w:p>
  </w:endnote>
  <w:endnote w:type="continuationSeparator" w:id="0">
    <w:p w14:paraId="39D270AA" w14:textId="77777777" w:rsidR="00716BCF" w:rsidRDefault="00716BCF"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F16C" w14:textId="77777777" w:rsidR="00716BCF" w:rsidRDefault="00716BCF" w:rsidP="005F69ED">
      <w:pPr>
        <w:spacing w:line="240" w:lineRule="auto"/>
      </w:pPr>
      <w:r>
        <w:separator/>
      </w:r>
    </w:p>
  </w:footnote>
  <w:footnote w:type="continuationSeparator" w:id="0">
    <w:p w14:paraId="302DCF60" w14:textId="77777777" w:rsidR="00716BCF" w:rsidRDefault="00716BCF"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9A"/>
    <w:multiLevelType w:val="hybridMultilevel"/>
    <w:tmpl w:val="7138D54E"/>
    <w:lvl w:ilvl="0" w:tplc="325EB4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6583D"/>
    <w:multiLevelType w:val="hybridMultilevel"/>
    <w:tmpl w:val="60145678"/>
    <w:lvl w:ilvl="0" w:tplc="BCB0410A">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48448D"/>
    <w:multiLevelType w:val="hybridMultilevel"/>
    <w:tmpl w:val="A6E4025A"/>
    <w:lvl w:ilvl="0" w:tplc="FF5AD7FE">
      <w:start w:val="3"/>
      <w:numFmt w:val="upperRoman"/>
      <w:lvlText w:val="%1."/>
      <w:lvlJc w:val="left"/>
      <w:pPr>
        <w:ind w:left="960" w:hanging="72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7AE5009"/>
    <w:multiLevelType w:val="hybridMultilevel"/>
    <w:tmpl w:val="EE3E57AE"/>
    <w:lvl w:ilvl="0" w:tplc="321CD16C">
      <w:start w:val="3"/>
      <w:numFmt w:val="lowerLetter"/>
      <w:lvlText w:val="%1."/>
      <w:lvlJc w:val="left"/>
      <w:pPr>
        <w:ind w:left="990" w:hanging="360"/>
      </w:pPr>
      <w:rPr>
        <w:rFonts w:hint="default"/>
        <w:b w: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20760547">
    <w:abstractNumId w:val="2"/>
  </w:num>
  <w:num w:numId="2" w16cid:durableId="1909655308">
    <w:abstractNumId w:val="4"/>
  </w:num>
  <w:num w:numId="3" w16cid:durableId="621688186">
    <w:abstractNumId w:val="1"/>
  </w:num>
  <w:num w:numId="4" w16cid:durableId="935594513">
    <w:abstractNumId w:val="3"/>
  </w:num>
  <w:num w:numId="5" w16cid:durableId="53905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95CD9"/>
    <w:rsid w:val="000E50C0"/>
    <w:rsid w:val="002139B9"/>
    <w:rsid w:val="00254DBA"/>
    <w:rsid w:val="00290062"/>
    <w:rsid w:val="002F76F4"/>
    <w:rsid w:val="00314268"/>
    <w:rsid w:val="00370BB6"/>
    <w:rsid w:val="00393914"/>
    <w:rsid w:val="003C3164"/>
    <w:rsid w:val="004356C5"/>
    <w:rsid w:val="00445FD6"/>
    <w:rsid w:val="004C4D78"/>
    <w:rsid w:val="005032AB"/>
    <w:rsid w:val="0054264B"/>
    <w:rsid w:val="005D2287"/>
    <w:rsid w:val="005F69ED"/>
    <w:rsid w:val="00611636"/>
    <w:rsid w:val="00703E16"/>
    <w:rsid w:val="00716BCF"/>
    <w:rsid w:val="007479E1"/>
    <w:rsid w:val="0079717B"/>
    <w:rsid w:val="007C0CD0"/>
    <w:rsid w:val="007F0FAD"/>
    <w:rsid w:val="00837A6F"/>
    <w:rsid w:val="008B7E6E"/>
    <w:rsid w:val="00925BCB"/>
    <w:rsid w:val="00B00C5F"/>
    <w:rsid w:val="00B030C6"/>
    <w:rsid w:val="00B24024"/>
    <w:rsid w:val="00B6173C"/>
    <w:rsid w:val="00B83F2C"/>
    <w:rsid w:val="00BD04C2"/>
    <w:rsid w:val="00C33F09"/>
    <w:rsid w:val="00C950EE"/>
    <w:rsid w:val="00D12E16"/>
    <w:rsid w:val="00D55D29"/>
    <w:rsid w:val="00D8579B"/>
    <w:rsid w:val="00DF34A5"/>
    <w:rsid w:val="00F46063"/>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D8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2</cp:revision>
  <dcterms:created xsi:type="dcterms:W3CDTF">2024-07-18T17:00:00Z</dcterms:created>
  <dcterms:modified xsi:type="dcterms:W3CDTF">2024-07-18T17:00:00Z</dcterms:modified>
</cp:coreProperties>
</file>